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313" w:rsidRPr="009555D0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="003D4B69">
        <w:rPr>
          <w:sz w:val="22"/>
          <w:szCs w:val="22"/>
        </w:rPr>
        <w:t xml:space="preserve">  </w:t>
      </w:r>
      <w:r w:rsidR="00820D8A" w:rsidRPr="00E57ECD">
        <w:rPr>
          <w:sz w:val="22"/>
          <w:szCs w:val="22"/>
        </w:rPr>
        <w:t xml:space="preserve">Приложение № </w:t>
      </w:r>
      <w:r w:rsidR="009555D0" w:rsidRPr="009555D0">
        <w:rPr>
          <w:sz w:val="22"/>
          <w:szCs w:val="22"/>
        </w:rPr>
        <w:t>1</w:t>
      </w:r>
      <w:r w:rsidR="00A279A6">
        <w:rPr>
          <w:sz w:val="22"/>
          <w:szCs w:val="22"/>
        </w:rPr>
        <w:t>2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к</w:t>
      </w:r>
      <w:r w:rsidR="00820D8A" w:rsidRPr="00E57ECD">
        <w:rPr>
          <w:sz w:val="22"/>
          <w:szCs w:val="22"/>
        </w:rPr>
        <w:t xml:space="preserve"> решению Совета депутатов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</w:t>
      </w:r>
      <w:r w:rsidR="00820D8A" w:rsidRPr="00E57ECD">
        <w:rPr>
          <w:sz w:val="22"/>
          <w:szCs w:val="22"/>
        </w:rPr>
        <w:t>МО «Балезинский район»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</w:t>
      </w:r>
      <w:r w:rsidR="00820D8A" w:rsidRPr="00E57ECD">
        <w:rPr>
          <w:sz w:val="22"/>
          <w:szCs w:val="22"/>
        </w:rPr>
        <w:t>«</w:t>
      </w:r>
      <w:r w:rsidRPr="00E57ECD">
        <w:rPr>
          <w:sz w:val="22"/>
          <w:szCs w:val="22"/>
        </w:rPr>
        <w:t>О бюджете муниципального образования</w:t>
      </w:r>
    </w:p>
    <w:p w:rsidR="00EC7C41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</w:t>
      </w:r>
      <w:r w:rsidRPr="00E57ECD">
        <w:rPr>
          <w:sz w:val="22"/>
          <w:szCs w:val="22"/>
        </w:rPr>
        <w:t>«Балезинский район» на 20</w:t>
      </w:r>
      <w:r w:rsidR="00A279A6">
        <w:rPr>
          <w:sz w:val="22"/>
          <w:szCs w:val="22"/>
        </w:rPr>
        <w:t>20</w:t>
      </w:r>
      <w:r w:rsidRPr="00E57ECD">
        <w:rPr>
          <w:sz w:val="22"/>
          <w:szCs w:val="22"/>
        </w:rPr>
        <w:t xml:space="preserve"> год</w:t>
      </w:r>
      <w:r w:rsidR="00A279A6">
        <w:rPr>
          <w:sz w:val="22"/>
          <w:szCs w:val="22"/>
        </w:rPr>
        <w:t xml:space="preserve"> и на плановый период 2021</w:t>
      </w:r>
      <w:r w:rsidR="00EE35BB">
        <w:rPr>
          <w:sz w:val="22"/>
          <w:szCs w:val="22"/>
        </w:rPr>
        <w:t xml:space="preserve"> и 20</w:t>
      </w:r>
      <w:r w:rsidR="00A279A6">
        <w:rPr>
          <w:sz w:val="22"/>
          <w:szCs w:val="22"/>
        </w:rPr>
        <w:t>22</w:t>
      </w:r>
      <w:r w:rsidR="00EE35BB">
        <w:rPr>
          <w:sz w:val="22"/>
          <w:szCs w:val="22"/>
        </w:rPr>
        <w:t xml:space="preserve"> годов</w:t>
      </w:r>
      <w:r w:rsidR="00514518">
        <w:rPr>
          <w:sz w:val="22"/>
          <w:szCs w:val="22"/>
        </w:rPr>
        <w:t>»</w:t>
      </w: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 w:rsidP="00E57ECD">
      <w:pPr>
        <w:jc w:val="center"/>
        <w:rPr>
          <w:b/>
        </w:rPr>
      </w:pPr>
      <w:r w:rsidRPr="000D09DB">
        <w:rPr>
          <w:b/>
          <w:sz w:val="28"/>
          <w:szCs w:val="28"/>
        </w:rPr>
        <w:t xml:space="preserve">Программа муниципальных заимствований муниципального образования «Балезинский район» </w:t>
      </w:r>
      <w:r w:rsidR="00A279A6">
        <w:rPr>
          <w:b/>
          <w:sz w:val="28"/>
          <w:szCs w:val="28"/>
        </w:rPr>
        <w:t>на 2020</w:t>
      </w:r>
      <w:r w:rsidR="00680B43" w:rsidRPr="000D09DB">
        <w:rPr>
          <w:b/>
          <w:sz w:val="28"/>
          <w:szCs w:val="28"/>
        </w:rPr>
        <w:t xml:space="preserve"> год </w:t>
      </w:r>
    </w:p>
    <w:p w:rsidR="00E57ECD" w:rsidRPr="003D4B69" w:rsidRDefault="003D4B69" w:rsidP="00E57ECD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</w:t>
      </w:r>
      <w:r w:rsidR="00EC7C41">
        <w:rPr>
          <w:b/>
        </w:rPr>
        <w:t xml:space="preserve">        </w:t>
      </w:r>
      <w:r>
        <w:rPr>
          <w:b/>
        </w:rPr>
        <w:t xml:space="preserve"> </w:t>
      </w:r>
      <w:r w:rsidRPr="003D4B69">
        <w:t>(руб</w:t>
      </w:r>
      <w:r w:rsidR="00165428">
        <w:t>.</w:t>
      </w:r>
      <w:r w:rsidRPr="003D4B69">
        <w:t>)</w:t>
      </w:r>
    </w:p>
    <w:tbl>
      <w:tblPr>
        <w:tblStyle w:val="a3"/>
        <w:tblW w:w="9639" w:type="dxa"/>
        <w:tblInd w:w="-176" w:type="dxa"/>
        <w:tblLayout w:type="fixed"/>
        <w:tblLook w:val="01E0"/>
      </w:tblPr>
      <w:tblGrid>
        <w:gridCol w:w="426"/>
        <w:gridCol w:w="2835"/>
        <w:gridCol w:w="1843"/>
        <w:gridCol w:w="1700"/>
        <w:gridCol w:w="2835"/>
      </w:tblGrid>
      <w:tr w:rsidR="00FF2F86" w:rsidTr="00C6568F">
        <w:trPr>
          <w:trHeight w:val="278"/>
        </w:trPr>
        <w:tc>
          <w:tcPr>
            <w:tcW w:w="426" w:type="dxa"/>
            <w:vMerge w:val="restart"/>
          </w:tcPr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№</w:t>
            </w:r>
          </w:p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925DD5">
              <w:rPr>
                <w:b/>
                <w:sz w:val="20"/>
                <w:szCs w:val="20"/>
              </w:rPr>
              <w:t>п\</w:t>
            </w:r>
            <w:proofErr w:type="gramStart"/>
            <w:r w:rsidRPr="00925DD5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Наименование</w:t>
            </w:r>
          </w:p>
        </w:tc>
        <w:tc>
          <w:tcPr>
            <w:tcW w:w="3543" w:type="dxa"/>
            <w:gridSpan w:val="2"/>
            <w:tcBorders>
              <w:right w:val="single" w:sz="4" w:space="0" w:color="auto"/>
            </w:tcBorders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привлечения сре</w:t>
            </w:r>
            <w:proofErr w:type="gramStart"/>
            <w:r w:rsidRPr="00FF2F86">
              <w:rPr>
                <w:b/>
              </w:rPr>
              <w:t>дств в б</w:t>
            </w:r>
            <w:proofErr w:type="gramEnd"/>
            <w:r w:rsidRPr="00FF2F86">
              <w:rPr>
                <w:b/>
              </w:rPr>
              <w:t>юджет муниципального образования «Балезинский район»</w:t>
            </w:r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FF2F86" w:rsidRPr="00FF2F86" w:rsidRDefault="00FF2F86" w:rsidP="00FF2F86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погашения долговых обязательств муниципального образования «Балезинский район»</w:t>
            </w:r>
            <w:r>
              <w:rPr>
                <w:b/>
              </w:rPr>
              <w:t>, руб.</w:t>
            </w:r>
          </w:p>
        </w:tc>
      </w:tr>
      <w:tr w:rsidR="00FF2F86" w:rsidTr="00803724">
        <w:trPr>
          <w:trHeight w:val="639"/>
        </w:trPr>
        <w:tc>
          <w:tcPr>
            <w:tcW w:w="426" w:type="dxa"/>
            <w:vMerge/>
          </w:tcPr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FF2F86" w:rsidRPr="00FF2F86" w:rsidRDefault="00FF2F86" w:rsidP="00E57ECD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Сумма, руб.</w:t>
            </w:r>
          </w:p>
        </w:tc>
        <w:tc>
          <w:tcPr>
            <w:tcW w:w="1700" w:type="dxa"/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Предельный срок погашения долговых обязательст</w:t>
            </w:r>
            <w:r>
              <w:rPr>
                <w:b/>
              </w:rPr>
              <w:t>в</w:t>
            </w: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FF2F86" w:rsidRPr="00FF2F86" w:rsidRDefault="00FF2F86" w:rsidP="00E57ECD">
            <w:pPr>
              <w:jc w:val="center"/>
              <w:rPr>
                <w:b/>
              </w:rPr>
            </w:pPr>
          </w:p>
        </w:tc>
      </w:tr>
      <w:tr w:rsidR="00FF2F86" w:rsidTr="00803724">
        <w:trPr>
          <w:trHeight w:val="277"/>
        </w:trPr>
        <w:tc>
          <w:tcPr>
            <w:tcW w:w="426" w:type="dxa"/>
          </w:tcPr>
          <w:p w:rsidR="00FF2F86" w:rsidRPr="00925DD5" w:rsidRDefault="00FF2F86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1.</w:t>
            </w:r>
          </w:p>
        </w:tc>
        <w:tc>
          <w:tcPr>
            <w:tcW w:w="2835" w:type="dxa"/>
          </w:tcPr>
          <w:p w:rsidR="00FF2F86" w:rsidRPr="00FF2F86" w:rsidRDefault="00FF2F86" w:rsidP="00980411">
            <w:r w:rsidRPr="00FF2F86">
              <w:t>Бюджетные кредиты, полученные из бюджета Удмуртской Республики</w:t>
            </w:r>
          </w:p>
        </w:tc>
        <w:tc>
          <w:tcPr>
            <w:tcW w:w="1843" w:type="dxa"/>
          </w:tcPr>
          <w:p w:rsidR="00FF2F86" w:rsidRPr="00FF2F86" w:rsidRDefault="002E5E5A" w:rsidP="002E5E5A">
            <w:pPr>
              <w:jc w:val="center"/>
            </w:pPr>
            <w:r>
              <w:t>0,00</w:t>
            </w:r>
          </w:p>
        </w:tc>
        <w:tc>
          <w:tcPr>
            <w:tcW w:w="1700" w:type="dxa"/>
          </w:tcPr>
          <w:p w:rsidR="00FF2F86" w:rsidRPr="00FF2F86" w:rsidRDefault="00FF2F86" w:rsidP="002E5E5A">
            <w:pPr>
              <w:jc w:val="center"/>
            </w:pPr>
          </w:p>
        </w:tc>
        <w:tc>
          <w:tcPr>
            <w:tcW w:w="2835" w:type="dxa"/>
          </w:tcPr>
          <w:p w:rsidR="00FF2F86" w:rsidRPr="00FF2F86" w:rsidRDefault="00C6568F" w:rsidP="002E5E5A">
            <w:pPr>
              <w:jc w:val="center"/>
            </w:pPr>
            <w:r>
              <w:t>1 600 000,00</w:t>
            </w:r>
          </w:p>
        </w:tc>
      </w:tr>
      <w:tr w:rsidR="00FF2F86" w:rsidTr="00803724">
        <w:trPr>
          <w:trHeight w:val="277"/>
        </w:trPr>
        <w:tc>
          <w:tcPr>
            <w:tcW w:w="426" w:type="dxa"/>
          </w:tcPr>
          <w:p w:rsidR="00FF2F86" w:rsidRPr="00925DD5" w:rsidRDefault="00FF2F86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2.</w:t>
            </w:r>
          </w:p>
          <w:p w:rsidR="00FF2F86" w:rsidRPr="00925DD5" w:rsidRDefault="00FF2F86" w:rsidP="00E57E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FF2F86" w:rsidRPr="00FF2F86" w:rsidRDefault="00FF2F86" w:rsidP="00980411">
            <w:r w:rsidRPr="00FF2F86">
              <w:t>Кредиты, полученные от кредитных организаций</w:t>
            </w:r>
          </w:p>
        </w:tc>
        <w:tc>
          <w:tcPr>
            <w:tcW w:w="1843" w:type="dxa"/>
          </w:tcPr>
          <w:p w:rsidR="00FF2F86" w:rsidRPr="00FF2F86" w:rsidRDefault="00803724" w:rsidP="002E5E5A">
            <w:pPr>
              <w:jc w:val="center"/>
            </w:pPr>
            <w:r>
              <w:t>130 495 296,30</w:t>
            </w:r>
          </w:p>
        </w:tc>
        <w:tc>
          <w:tcPr>
            <w:tcW w:w="1700" w:type="dxa"/>
          </w:tcPr>
          <w:p w:rsidR="00FF2F86" w:rsidRPr="00FF2F86" w:rsidRDefault="00C6568F" w:rsidP="002E5E5A">
            <w:pPr>
              <w:jc w:val="center"/>
            </w:pPr>
            <w:r>
              <w:t>до 1 года</w:t>
            </w:r>
          </w:p>
        </w:tc>
        <w:tc>
          <w:tcPr>
            <w:tcW w:w="2835" w:type="dxa"/>
          </w:tcPr>
          <w:p w:rsidR="00FF2F86" w:rsidRPr="00FF2F86" w:rsidRDefault="00803724" w:rsidP="00803724">
            <w:pPr>
              <w:jc w:val="center"/>
            </w:pPr>
            <w:r>
              <w:t>130 495 296,30</w:t>
            </w:r>
          </w:p>
        </w:tc>
      </w:tr>
      <w:tr w:rsidR="00FF2F86" w:rsidTr="00803724">
        <w:tc>
          <w:tcPr>
            <w:tcW w:w="426" w:type="dxa"/>
          </w:tcPr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FF2F86" w:rsidRPr="00FF2F86" w:rsidRDefault="00FF2F86" w:rsidP="005C0E1C">
            <w:pPr>
              <w:rPr>
                <w:b/>
              </w:rPr>
            </w:pPr>
            <w:r w:rsidRPr="00FF2F86">
              <w:rPr>
                <w:b/>
              </w:rPr>
              <w:t>ВСЕГО</w:t>
            </w:r>
          </w:p>
        </w:tc>
        <w:tc>
          <w:tcPr>
            <w:tcW w:w="1843" w:type="dxa"/>
          </w:tcPr>
          <w:p w:rsidR="00FF2F86" w:rsidRPr="00FF2F86" w:rsidRDefault="00803724" w:rsidP="002E5E5A">
            <w:pPr>
              <w:jc w:val="center"/>
              <w:rPr>
                <w:b/>
              </w:rPr>
            </w:pPr>
            <w:r>
              <w:rPr>
                <w:b/>
              </w:rPr>
              <w:t>130 495 296,30</w:t>
            </w:r>
          </w:p>
        </w:tc>
        <w:tc>
          <w:tcPr>
            <w:tcW w:w="1700" w:type="dxa"/>
          </w:tcPr>
          <w:p w:rsidR="00FF2F86" w:rsidRPr="00FF2F86" w:rsidRDefault="00FF2F86" w:rsidP="002E5E5A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FF2F86" w:rsidRPr="00FF2F86" w:rsidRDefault="00A12E57" w:rsidP="002E5E5A">
            <w:pPr>
              <w:jc w:val="center"/>
              <w:rPr>
                <w:b/>
              </w:rPr>
            </w:pPr>
            <w:r>
              <w:rPr>
                <w:b/>
              </w:rPr>
              <w:t>132 095 296,30</w:t>
            </w:r>
          </w:p>
        </w:tc>
      </w:tr>
    </w:tbl>
    <w:p w:rsidR="00E57ECD" w:rsidRPr="00E57ECD" w:rsidRDefault="00E57ECD" w:rsidP="005E0E76">
      <w:pPr>
        <w:ind w:right="-545"/>
        <w:jc w:val="center"/>
        <w:rPr>
          <w:b/>
        </w:rPr>
      </w:pPr>
    </w:p>
    <w:sectPr w:rsidR="00E57ECD" w:rsidRPr="00E57ECD" w:rsidSect="002A2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B42370"/>
    <w:rsid w:val="000D09DB"/>
    <w:rsid w:val="000F42E2"/>
    <w:rsid w:val="001003EF"/>
    <w:rsid w:val="00165428"/>
    <w:rsid w:val="00175FCD"/>
    <w:rsid w:val="00206313"/>
    <w:rsid w:val="002618E7"/>
    <w:rsid w:val="002A2AA8"/>
    <w:rsid w:val="002E5E5A"/>
    <w:rsid w:val="00350293"/>
    <w:rsid w:val="00385534"/>
    <w:rsid w:val="003D4B69"/>
    <w:rsid w:val="003F5CE9"/>
    <w:rsid w:val="0043511B"/>
    <w:rsid w:val="00442451"/>
    <w:rsid w:val="004B0BAA"/>
    <w:rsid w:val="004C47BE"/>
    <w:rsid w:val="004C51AF"/>
    <w:rsid w:val="00504280"/>
    <w:rsid w:val="00504AC6"/>
    <w:rsid w:val="00514518"/>
    <w:rsid w:val="005367D8"/>
    <w:rsid w:val="00566AF3"/>
    <w:rsid w:val="00582580"/>
    <w:rsid w:val="00587E0E"/>
    <w:rsid w:val="005C0E1C"/>
    <w:rsid w:val="005E0E76"/>
    <w:rsid w:val="00616373"/>
    <w:rsid w:val="00627FB4"/>
    <w:rsid w:val="00672DED"/>
    <w:rsid w:val="00680B43"/>
    <w:rsid w:val="006A08B8"/>
    <w:rsid w:val="00745C32"/>
    <w:rsid w:val="007572B3"/>
    <w:rsid w:val="007C43F3"/>
    <w:rsid w:val="007F18A9"/>
    <w:rsid w:val="00803724"/>
    <w:rsid w:val="00820D8A"/>
    <w:rsid w:val="00886CBC"/>
    <w:rsid w:val="008D566B"/>
    <w:rsid w:val="00904E78"/>
    <w:rsid w:val="00925DD5"/>
    <w:rsid w:val="009441A0"/>
    <w:rsid w:val="009555D0"/>
    <w:rsid w:val="00957D24"/>
    <w:rsid w:val="00970725"/>
    <w:rsid w:val="00977869"/>
    <w:rsid w:val="00980411"/>
    <w:rsid w:val="00980550"/>
    <w:rsid w:val="009974F6"/>
    <w:rsid w:val="009B11ED"/>
    <w:rsid w:val="009C7A23"/>
    <w:rsid w:val="009F4D04"/>
    <w:rsid w:val="00A12E57"/>
    <w:rsid w:val="00A2666E"/>
    <w:rsid w:val="00A279A6"/>
    <w:rsid w:val="00A3384F"/>
    <w:rsid w:val="00AC677F"/>
    <w:rsid w:val="00B42370"/>
    <w:rsid w:val="00B60DED"/>
    <w:rsid w:val="00C24B92"/>
    <w:rsid w:val="00C26F95"/>
    <w:rsid w:val="00C6568F"/>
    <w:rsid w:val="00D30D65"/>
    <w:rsid w:val="00D741C6"/>
    <w:rsid w:val="00DC14E2"/>
    <w:rsid w:val="00E35338"/>
    <w:rsid w:val="00E41431"/>
    <w:rsid w:val="00E43BE4"/>
    <w:rsid w:val="00E57ECD"/>
    <w:rsid w:val="00E81139"/>
    <w:rsid w:val="00E8302B"/>
    <w:rsid w:val="00EC1303"/>
    <w:rsid w:val="00EC7C41"/>
    <w:rsid w:val="00EE35BB"/>
    <w:rsid w:val="00F546BD"/>
    <w:rsid w:val="00F6700D"/>
    <w:rsid w:val="00FB7426"/>
    <w:rsid w:val="00FD3A2C"/>
    <w:rsid w:val="00FF2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2A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56B891-FE04-4B91-B9A1-F25EB4C17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2019-11-13T09:41:00Z</cp:lastPrinted>
  <dcterms:created xsi:type="dcterms:W3CDTF">2020-09-11T06:12:00Z</dcterms:created>
  <dcterms:modified xsi:type="dcterms:W3CDTF">2020-09-14T06:43:00Z</dcterms:modified>
</cp:coreProperties>
</file>